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7A" w:rsidRDefault="00081F7A" w:rsidP="00081F7A">
      <w:pPr>
        <w:jc w:val="center"/>
        <w:rPr>
          <w:rFonts w:eastAsia="Times New Roman"/>
          <w:b/>
          <w:sz w:val="28"/>
          <w:szCs w:val="28"/>
          <w:u w:val="single"/>
        </w:rPr>
      </w:pPr>
      <w:r w:rsidRPr="00081F7A">
        <w:rPr>
          <w:rFonts w:eastAsia="Times New Roman"/>
          <w:b/>
          <w:sz w:val="28"/>
          <w:szCs w:val="28"/>
          <w:u w:val="single"/>
        </w:rPr>
        <w:t>Interdependence/Resources/Specialization Flow Chart</w:t>
      </w:r>
    </w:p>
    <w:p w:rsidR="00CD0D52" w:rsidRPr="00CD0D52" w:rsidRDefault="00CD0D52" w:rsidP="00081F7A">
      <w:pPr>
        <w:jc w:val="center"/>
        <w:rPr>
          <w:rFonts w:eastAsia="Times New Roman"/>
          <w:b/>
        </w:rPr>
      </w:pPr>
      <w:r w:rsidRPr="00CD0D52">
        <w:rPr>
          <w:rFonts w:eastAsia="Times New Roman"/>
          <w:b/>
        </w:rPr>
        <w:t xml:space="preserve">Due at the beginning of the period </w:t>
      </w:r>
      <w:r w:rsidR="00C320AB">
        <w:rPr>
          <w:rFonts w:eastAsia="Times New Roman"/>
          <w:b/>
        </w:rPr>
        <w:t>tomorrow,</w:t>
      </w:r>
      <w:r w:rsidRPr="00CD0D52">
        <w:rPr>
          <w:rFonts w:eastAsia="Times New Roman"/>
          <w:b/>
        </w:rPr>
        <w:t xml:space="preserve"> Thursday, January 27</w:t>
      </w:r>
    </w:p>
    <w:p w:rsidR="000E3A02" w:rsidRDefault="00081F7A">
      <w:pPr>
        <w:rPr>
          <w:rFonts w:eastAsia="Times New Roman"/>
        </w:rPr>
      </w:pPr>
      <w:r>
        <w:rPr>
          <w:rFonts w:eastAsia="Times New Roman"/>
        </w:rPr>
        <w:t xml:space="preserve">We've studied interdependence/resources/specialization in our study of economics using the Hersey candy bar as an example. </w:t>
      </w:r>
      <w:r>
        <w:rPr>
          <w:rFonts w:eastAsia="Times New Roman"/>
        </w:rPr>
        <w:br/>
      </w:r>
      <w:r>
        <w:rPr>
          <w:rFonts w:eastAsia="Times New Roman"/>
        </w:rPr>
        <w:br/>
        <w:t xml:space="preserve">Now create a new pretend product using the interdependence model </w:t>
      </w:r>
      <w:r w:rsidR="00CD0D52">
        <w:rPr>
          <w:rFonts w:eastAsia="Times New Roman"/>
        </w:rPr>
        <w:t>a</w:t>
      </w:r>
      <w:r>
        <w:rPr>
          <w:rFonts w:eastAsia="Times New Roman"/>
        </w:rPr>
        <w:t>n</w:t>
      </w:r>
      <w:r w:rsidR="00CD0D52">
        <w:rPr>
          <w:rFonts w:eastAsia="Times New Roman"/>
        </w:rPr>
        <w:t>d</w:t>
      </w:r>
      <w:r>
        <w:rPr>
          <w:rFonts w:eastAsia="Times New Roman"/>
        </w:rPr>
        <w:t xml:space="preserve"> include a flow chart. Select 3 countries as sources of a raw material needed for US manufacturing of the final product which could be sold both here and internationally. Show on your flow chart the countries and the raw materials using pictures and arrows to represent the flow of raw materials to finished product.</w:t>
      </w:r>
      <w:r w:rsidR="006B471D" w:rsidRPr="006B471D">
        <w:t xml:space="preserve"> </w:t>
      </w:r>
      <w:r w:rsidR="006B471D">
        <w:t xml:space="preserve"> </w:t>
      </w:r>
      <w:r w:rsidR="006B471D" w:rsidRPr="006B471D">
        <w:rPr>
          <w:rFonts w:eastAsia="Times New Roman"/>
          <w:u w:val="single"/>
        </w:rPr>
        <w:t>Explain the steps of the process and how each item is connected!  Make sure to use the following words:  interdependence/specialization/resources</w:t>
      </w:r>
    </w:p>
    <w:p w:rsidR="00081F7A" w:rsidRDefault="00081F7A">
      <w:pPr>
        <w:rPr>
          <w:rFonts w:eastAsia="Times New Roman"/>
        </w:rPr>
      </w:pPr>
      <w:r>
        <w:rPr>
          <w:rFonts w:eastAsia="Times New Roman"/>
        </w:rPr>
        <w:t>Examples of different types of flow charts:</w:t>
      </w:r>
    </w:p>
    <w:p w:rsidR="00CD0D52" w:rsidRDefault="00081F7A" w:rsidP="00CD0D52">
      <w:pPr>
        <w:jc w:val="center"/>
        <w:rPr>
          <w:rFonts w:eastAsia="Times New Roman"/>
        </w:rPr>
      </w:pPr>
      <w:r w:rsidRPr="00081F7A">
        <w:rPr>
          <w:rFonts w:eastAsia="Times New Roman"/>
          <w:noProof/>
        </w:rPr>
        <w:drawing>
          <wp:inline distT="0" distB="0" distL="0" distR="0" wp14:anchorId="21D58A69" wp14:editId="182BB0CB">
            <wp:extent cx="1247775" cy="935832"/>
            <wp:effectExtent l="0" t="0" r="0" b="0"/>
            <wp:docPr id="1" name="Picture 1" descr="Blank Flow Chart Template - Templates |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Blank Flow Chart Template - Templates | Qu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1340" cy="938506"/>
                    </a:xfrm>
                    <a:prstGeom prst="rect">
                      <a:avLst/>
                    </a:prstGeom>
                    <a:noFill/>
                    <a:ln>
                      <a:noFill/>
                    </a:ln>
                  </pic:spPr>
                </pic:pic>
              </a:graphicData>
            </a:graphic>
          </wp:inline>
        </w:drawing>
      </w:r>
      <w:r w:rsidR="00CD0D52">
        <w:rPr>
          <w:rFonts w:eastAsia="Times New Roman"/>
        </w:rPr>
        <w:t xml:space="preserve">     </w:t>
      </w:r>
      <w:r w:rsidRPr="00081F7A">
        <w:rPr>
          <w:rFonts w:eastAsia="Times New Roman"/>
          <w:noProof/>
        </w:rPr>
        <w:drawing>
          <wp:inline distT="0" distB="0" distL="0" distR="0" wp14:anchorId="5F2A1CA2" wp14:editId="6D99583A">
            <wp:extent cx="1466850" cy="1130697"/>
            <wp:effectExtent l="0" t="0" r="0" b="0"/>
            <wp:docPr id="2" name="Picture 2" descr="Flow Chart Thinking Map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Flow Chart Thinking Map Temp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4235" cy="1136390"/>
                    </a:xfrm>
                    <a:prstGeom prst="rect">
                      <a:avLst/>
                    </a:prstGeom>
                    <a:noFill/>
                    <a:ln>
                      <a:noFill/>
                    </a:ln>
                  </pic:spPr>
                </pic:pic>
              </a:graphicData>
            </a:graphic>
          </wp:inline>
        </w:drawing>
      </w:r>
      <w:r w:rsidR="00CD0D52">
        <w:rPr>
          <w:rFonts w:eastAsia="Times New Roman"/>
        </w:rPr>
        <w:t xml:space="preserve">      </w:t>
      </w:r>
      <w:r>
        <w:rPr>
          <w:noProof/>
        </w:rPr>
        <w:drawing>
          <wp:inline distT="0" distB="0" distL="0" distR="0" wp14:anchorId="2EDAA00F" wp14:editId="143B2403">
            <wp:extent cx="1471613" cy="981075"/>
            <wp:effectExtent l="0" t="0" r="0" b="0"/>
            <wp:docPr id="3" name="yui_3_5_1_2_1453860686710_734" descr="https://cdn-lucidchart-com.s3.amazonaws.com/how-to-page/flowchart_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3860686710_734" descr="https://cdn-lucidchart-com.s3.amazonaws.com/how-to-page/flowchart_silhouet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613" cy="981075"/>
                    </a:xfrm>
                    <a:prstGeom prst="rect">
                      <a:avLst/>
                    </a:prstGeom>
                    <a:noFill/>
                    <a:ln>
                      <a:noFill/>
                    </a:ln>
                  </pic:spPr>
                </pic:pic>
              </a:graphicData>
            </a:graphic>
          </wp:inline>
        </w:drawing>
      </w:r>
      <w:r w:rsidR="00CD0D52">
        <w:rPr>
          <w:rFonts w:eastAsia="Times New Roman"/>
        </w:rPr>
        <w:t xml:space="preserve">     </w:t>
      </w:r>
      <w:r w:rsidR="00CD0D52" w:rsidRPr="00CD0D52">
        <w:rPr>
          <w:noProof/>
        </w:rPr>
        <w:drawing>
          <wp:inline distT="0" distB="0" distL="0" distR="0" wp14:anchorId="3BE14249" wp14:editId="4BB8B107">
            <wp:extent cx="1371600" cy="1443789"/>
            <wp:effectExtent l="0" t="0" r="0" b="4445"/>
            <wp:docPr id="4" name="Picture 4" descr="Printable Blank Flow Char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Printable Blank Flow Chart 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25" cy="1445078"/>
                    </a:xfrm>
                    <a:prstGeom prst="rect">
                      <a:avLst/>
                    </a:prstGeom>
                    <a:noFill/>
                    <a:ln>
                      <a:noFill/>
                    </a:ln>
                  </pic:spPr>
                </pic:pic>
              </a:graphicData>
            </a:graphic>
          </wp:inline>
        </w:drawing>
      </w:r>
    </w:p>
    <w:p w:rsidR="00CD0D52" w:rsidRDefault="00CD0D52" w:rsidP="00CD0D52">
      <w:pPr>
        <w:jc w:val="center"/>
        <w:rPr>
          <w:rFonts w:eastAsia="Times New Roman"/>
          <w:b/>
          <w:sz w:val="28"/>
          <w:szCs w:val="28"/>
          <w:u w:val="single"/>
        </w:rPr>
      </w:pPr>
    </w:p>
    <w:p w:rsidR="00CD0D52" w:rsidRDefault="00CD0D52" w:rsidP="00CD0D52">
      <w:pPr>
        <w:jc w:val="center"/>
        <w:rPr>
          <w:rFonts w:eastAsia="Times New Roman"/>
          <w:b/>
          <w:sz w:val="28"/>
          <w:szCs w:val="28"/>
          <w:u w:val="single"/>
        </w:rPr>
      </w:pPr>
      <w:r w:rsidRPr="00081F7A">
        <w:rPr>
          <w:rFonts w:eastAsia="Times New Roman"/>
          <w:b/>
          <w:sz w:val="28"/>
          <w:szCs w:val="28"/>
          <w:u w:val="single"/>
        </w:rPr>
        <w:t>Interdependence/Resources/Specialization Flow Chart</w:t>
      </w:r>
    </w:p>
    <w:p w:rsidR="00CD0D52" w:rsidRPr="00CD0D52" w:rsidRDefault="00CD0D52" w:rsidP="00CD0D52">
      <w:pPr>
        <w:jc w:val="center"/>
        <w:rPr>
          <w:rFonts w:eastAsia="Times New Roman"/>
          <w:b/>
        </w:rPr>
      </w:pPr>
      <w:r w:rsidRPr="00CD0D52">
        <w:rPr>
          <w:rFonts w:eastAsia="Times New Roman"/>
          <w:b/>
        </w:rPr>
        <w:t xml:space="preserve">Due at the beginning of the period </w:t>
      </w:r>
      <w:r w:rsidR="00C320AB">
        <w:rPr>
          <w:rFonts w:eastAsia="Times New Roman"/>
          <w:b/>
        </w:rPr>
        <w:t>tomorrow,</w:t>
      </w:r>
      <w:r w:rsidRPr="00CD0D52">
        <w:rPr>
          <w:rFonts w:eastAsia="Times New Roman"/>
          <w:b/>
        </w:rPr>
        <w:t xml:space="preserve"> Thursday, January 27</w:t>
      </w:r>
    </w:p>
    <w:p w:rsidR="00CD0D52" w:rsidRDefault="00CD0D52" w:rsidP="00CD0D52">
      <w:pPr>
        <w:rPr>
          <w:rFonts w:eastAsia="Times New Roman"/>
        </w:rPr>
      </w:pPr>
      <w:r>
        <w:rPr>
          <w:rFonts w:eastAsia="Times New Roman"/>
        </w:rPr>
        <w:t xml:space="preserve">We've studied interdependence/resources/specialization in our study of economics using the Hersey candy bar as an example. </w:t>
      </w:r>
      <w:r>
        <w:rPr>
          <w:rFonts w:eastAsia="Times New Roman"/>
        </w:rPr>
        <w:br/>
      </w:r>
      <w:r>
        <w:rPr>
          <w:rFonts w:eastAsia="Times New Roman"/>
        </w:rPr>
        <w:br/>
        <w:t>Now create a new pretend product using the interdepende</w:t>
      </w:r>
      <w:bookmarkStart w:id="0" w:name="_GoBack"/>
      <w:bookmarkEnd w:id="0"/>
      <w:r>
        <w:rPr>
          <w:rFonts w:eastAsia="Times New Roman"/>
        </w:rPr>
        <w:t>nce model and include a flow chart. Select 3 countries as sources of a raw material needed for US manufacturing of the final product which could be sold both here and internationally. Show on your flow chart the countries and the raw materials using pictures and arrows to represent the flow of raw materials to finished product.</w:t>
      </w:r>
      <w:r w:rsidR="006B471D" w:rsidRPr="006B471D">
        <w:t xml:space="preserve"> </w:t>
      </w:r>
      <w:r w:rsidR="006B471D">
        <w:t xml:space="preserve"> </w:t>
      </w:r>
      <w:r w:rsidR="006B471D" w:rsidRPr="006B471D">
        <w:rPr>
          <w:rFonts w:eastAsia="Times New Roman"/>
          <w:u w:val="single"/>
        </w:rPr>
        <w:t>Explain the steps of the process and how each item is connected!  Make sure to use the following words:  interdependence/specialization/resources</w:t>
      </w:r>
    </w:p>
    <w:p w:rsidR="00CD0D52" w:rsidRDefault="00CD0D52" w:rsidP="00CD0D52">
      <w:pPr>
        <w:rPr>
          <w:rFonts w:eastAsia="Times New Roman"/>
        </w:rPr>
      </w:pPr>
      <w:r>
        <w:rPr>
          <w:rFonts w:eastAsia="Times New Roman"/>
        </w:rPr>
        <w:t>Examples of different types of flow charts:</w:t>
      </w:r>
    </w:p>
    <w:p w:rsidR="00CD0D52" w:rsidRPr="00CD0D52" w:rsidRDefault="00CD0D52" w:rsidP="00CD0D52">
      <w:pPr>
        <w:jc w:val="center"/>
        <w:rPr>
          <w:rFonts w:eastAsia="Times New Roman"/>
        </w:rPr>
      </w:pPr>
      <w:r>
        <w:rPr>
          <w:rFonts w:eastAsia="Times New Roman"/>
          <w:noProof/>
        </w:rPr>
        <w:drawing>
          <wp:inline distT="0" distB="0" distL="0" distR="0" wp14:anchorId="46F97CD0">
            <wp:extent cx="1249680" cy="93281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932815"/>
                    </a:xfrm>
                    <a:prstGeom prst="rect">
                      <a:avLst/>
                    </a:prstGeom>
                    <a:noFill/>
                  </pic:spPr>
                </pic:pic>
              </a:graphicData>
            </a:graphic>
          </wp:inline>
        </w:drawing>
      </w:r>
      <w:r>
        <w:rPr>
          <w:rFonts w:eastAsia="Times New Roman"/>
        </w:rPr>
        <w:t xml:space="preserve">     </w:t>
      </w:r>
      <w:r>
        <w:rPr>
          <w:rFonts w:eastAsia="Times New Roman"/>
          <w:noProof/>
        </w:rPr>
        <w:drawing>
          <wp:inline distT="0" distB="0" distL="0" distR="0" wp14:anchorId="5122376F" wp14:editId="28B56DA6">
            <wp:extent cx="1469390" cy="1127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1127760"/>
                    </a:xfrm>
                    <a:prstGeom prst="rect">
                      <a:avLst/>
                    </a:prstGeom>
                    <a:noFill/>
                  </pic:spPr>
                </pic:pic>
              </a:graphicData>
            </a:graphic>
          </wp:inline>
        </w:drawing>
      </w:r>
      <w:r>
        <w:rPr>
          <w:rFonts w:eastAsia="Times New Roman"/>
        </w:rPr>
        <w:t xml:space="preserve">     </w:t>
      </w:r>
      <w:r>
        <w:rPr>
          <w:rFonts w:eastAsia="Times New Roman"/>
          <w:noProof/>
        </w:rPr>
        <w:drawing>
          <wp:inline distT="0" distB="0" distL="0" distR="0" wp14:anchorId="4AB096BC" wp14:editId="739395AB">
            <wp:extent cx="1469390" cy="981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981710"/>
                    </a:xfrm>
                    <a:prstGeom prst="rect">
                      <a:avLst/>
                    </a:prstGeom>
                    <a:noFill/>
                  </pic:spPr>
                </pic:pic>
              </a:graphicData>
            </a:graphic>
          </wp:inline>
        </w:drawing>
      </w:r>
      <w:r>
        <w:rPr>
          <w:rFonts w:eastAsia="Times New Roman"/>
        </w:rPr>
        <w:t xml:space="preserve">      </w:t>
      </w:r>
      <w:r>
        <w:rPr>
          <w:rFonts w:eastAsia="Times New Roman"/>
          <w:noProof/>
        </w:rPr>
        <w:drawing>
          <wp:inline distT="0" distB="0" distL="0" distR="0" wp14:anchorId="0EAEEDC6" wp14:editId="67E477CE">
            <wp:extent cx="1371600" cy="14446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444625"/>
                    </a:xfrm>
                    <a:prstGeom prst="rect">
                      <a:avLst/>
                    </a:prstGeom>
                    <a:noFill/>
                  </pic:spPr>
                </pic:pic>
              </a:graphicData>
            </a:graphic>
          </wp:inline>
        </w:drawing>
      </w:r>
    </w:p>
    <w:sectPr w:rsidR="00CD0D52" w:rsidRPr="00CD0D52" w:rsidSect="00081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7A"/>
    <w:rsid w:val="00081F7A"/>
    <w:rsid w:val="000E3A02"/>
    <w:rsid w:val="006B471D"/>
    <w:rsid w:val="006D1C8D"/>
    <w:rsid w:val="00C320AB"/>
    <w:rsid w:val="00CD0D52"/>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F505B917</Template>
  <TotalTime>20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3</cp:revision>
  <dcterms:created xsi:type="dcterms:W3CDTF">2016-01-27T02:01:00Z</dcterms:created>
  <dcterms:modified xsi:type="dcterms:W3CDTF">2016-01-27T20:08:00Z</dcterms:modified>
</cp:coreProperties>
</file>